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75" w:rsidRDefault="00176D19">
      <w:r>
        <w:rPr>
          <w:rFonts w:ascii="Arial" w:hAnsi="Arial" w:cs="Arial"/>
          <w:color w:val="3F4348"/>
          <w:shd w:val="clear" w:color="auto" w:fill="FFFFFF"/>
        </w:rPr>
        <w:t>О</w:t>
      </w:r>
      <w:bookmarkStart w:id="0" w:name="_GoBack"/>
      <w:bookmarkEnd w:id="0"/>
      <w:r>
        <w:rPr>
          <w:rFonts w:ascii="Arial" w:hAnsi="Arial" w:cs="Arial"/>
          <w:color w:val="3F4348"/>
          <w:shd w:val="clear" w:color="auto" w:fill="FFFFFF"/>
        </w:rPr>
        <w:t>своение Программы не сопровождается проведением промежуточных аттестаций и итоговой аттестации воспитанников (п.4.3 ФГОС ДО)</w:t>
      </w:r>
    </w:p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9"/>
    <w:rsid w:val="00176D19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90E3-BBC5-4E26-BB92-B4CC9CC8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2023-11-22T07:47:00Z</dcterms:created>
  <dcterms:modified xsi:type="dcterms:W3CDTF">2023-11-22T07:48:00Z</dcterms:modified>
</cp:coreProperties>
</file>